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6EF" w:rsidRDefault="00A846EF" w:rsidP="00FA5387">
      <w:pPr>
        <w:pStyle w:val="Header"/>
        <w:jc w:val="center"/>
        <w:outlineLvl w:val="0"/>
      </w:pPr>
      <w:r>
        <w:rPr>
          <w:noProof/>
          <w:lang w:val="fr-BE" w:eastAsia="fr-B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style="position:absolute;left:0;text-align:left;margin-left:189pt;margin-top:17.9pt;width:198pt;height:77.05pt;z-index:-251658240;visibility:visible;mso-position-horizontal-relative:page;mso-position-vertical-relative:page">
            <v:imagedata r:id="rId4" o:title=""/>
            <w10:wrap anchorx="page" anchory="page"/>
          </v:shape>
        </w:pict>
      </w:r>
    </w:p>
    <w:p w:rsidR="00A846EF" w:rsidRDefault="00A846EF" w:rsidP="00FA5387">
      <w:pPr>
        <w:pStyle w:val="Header"/>
        <w:jc w:val="right"/>
        <w:outlineLvl w:val="0"/>
        <w:rPr>
          <w:rFonts w:cs="Arial"/>
          <w:b/>
          <w:bCs/>
          <w:color w:val="003D61"/>
          <w:sz w:val="28"/>
          <w:szCs w:val="28"/>
        </w:rPr>
      </w:pPr>
    </w:p>
    <w:p w:rsidR="00A846EF" w:rsidRDefault="00A846EF" w:rsidP="00FA5387">
      <w:pPr>
        <w:pStyle w:val="Header"/>
        <w:jc w:val="right"/>
        <w:outlineLvl w:val="0"/>
        <w:rPr>
          <w:rFonts w:cs="Arial"/>
          <w:b/>
          <w:bCs/>
          <w:color w:val="003D61"/>
          <w:sz w:val="28"/>
          <w:szCs w:val="28"/>
        </w:rPr>
      </w:pPr>
    </w:p>
    <w:p w:rsidR="00A846EF" w:rsidRDefault="00A846EF" w:rsidP="00FA5387">
      <w:pPr>
        <w:pStyle w:val="Header"/>
        <w:jc w:val="right"/>
        <w:outlineLvl w:val="0"/>
        <w:rPr>
          <w:rFonts w:cs="Arial"/>
          <w:b/>
          <w:bCs/>
          <w:color w:val="003D61"/>
          <w:sz w:val="28"/>
          <w:szCs w:val="28"/>
        </w:rPr>
      </w:pPr>
      <w:r w:rsidRPr="00F3194B">
        <w:rPr>
          <w:rFonts w:cs="Arial"/>
          <w:b/>
          <w:bCs/>
          <w:color w:val="003D61"/>
          <w:sz w:val="28"/>
          <w:szCs w:val="28"/>
        </w:rPr>
        <w:t>PRESS RELEASE</w:t>
      </w:r>
    </w:p>
    <w:p w:rsidR="00A846EF" w:rsidRPr="00F3194B" w:rsidRDefault="00A846EF" w:rsidP="00FA5387">
      <w:pPr>
        <w:pStyle w:val="Header"/>
        <w:jc w:val="right"/>
        <w:outlineLvl w:val="0"/>
        <w:rPr>
          <w:rFonts w:cs="Arial"/>
          <w:b/>
          <w:bCs/>
          <w:color w:val="003D61"/>
          <w:sz w:val="28"/>
          <w:szCs w:val="28"/>
        </w:rPr>
      </w:pPr>
    </w:p>
    <w:p w:rsidR="00A846EF" w:rsidRPr="00FA5387" w:rsidRDefault="00A846EF" w:rsidP="00FA5387">
      <w:pPr>
        <w:pStyle w:val="Header"/>
        <w:outlineLvl w:val="0"/>
        <w:rPr>
          <w:rFonts w:ascii="Calibri" w:hAnsi="Calibri" w:cs="Arial"/>
          <w:b/>
          <w:bCs/>
          <w:color w:val="003D61"/>
          <w:sz w:val="22"/>
          <w:szCs w:val="22"/>
          <w:lang w:val="en-US"/>
        </w:rPr>
      </w:pPr>
    </w:p>
    <w:p w:rsidR="00A846EF" w:rsidRPr="00FA5387" w:rsidRDefault="00A846EF" w:rsidP="00FA5387">
      <w:pPr>
        <w:jc w:val="both"/>
        <w:rPr>
          <w:rFonts w:ascii="Arial" w:hAnsi="Arial" w:cs="Arial"/>
          <w:b/>
          <w:bCs/>
          <w:color w:val="003D61"/>
          <w:sz w:val="24"/>
          <w:szCs w:val="28"/>
          <w:lang w:val="en-GB"/>
        </w:rPr>
      </w:pPr>
      <w:r w:rsidRPr="00FA5387">
        <w:rPr>
          <w:rFonts w:ascii="Arial" w:hAnsi="Arial" w:cs="Arial"/>
          <w:b/>
          <w:bCs/>
          <w:color w:val="003D61"/>
          <w:sz w:val="24"/>
          <w:szCs w:val="28"/>
          <w:lang w:val="en-GB"/>
        </w:rPr>
        <w:t xml:space="preserve">EMARGO </w:t>
      </w:r>
      <w:r w:rsidRPr="00FA5387">
        <w:rPr>
          <w:rFonts w:ascii="Arial" w:hAnsi="Arial" w:cs="Arial"/>
          <w:bCs/>
          <w:color w:val="003D61"/>
          <w:sz w:val="24"/>
          <w:szCs w:val="28"/>
          <w:lang w:val="en-GB"/>
        </w:rPr>
        <w:t>UNTIL RELEASE OF THE LEASES EXPOSURE DRAFT EXPECTED TO BE ISSUED BY THE IASB AT</w:t>
      </w:r>
      <w:r w:rsidRPr="00FA5387">
        <w:rPr>
          <w:rFonts w:ascii="Arial" w:hAnsi="Arial" w:cs="Arial"/>
          <w:b/>
          <w:bCs/>
          <w:color w:val="003D61"/>
          <w:sz w:val="24"/>
          <w:szCs w:val="28"/>
          <w:lang w:val="en-GB"/>
        </w:rPr>
        <w:t xml:space="preserve"> NOON GMT, THURSDAY 16 MAY 2013</w:t>
      </w:r>
    </w:p>
    <w:p w:rsidR="00A846EF" w:rsidRDefault="00A846EF" w:rsidP="00FA5387">
      <w:pPr>
        <w:jc w:val="center"/>
        <w:rPr>
          <w:rFonts w:ascii="Arial" w:hAnsi="Arial" w:cs="Arial"/>
          <w:b/>
          <w:lang w:val="en-US"/>
        </w:rPr>
      </w:pPr>
    </w:p>
    <w:p w:rsidR="00A846EF" w:rsidRPr="00FA5387" w:rsidRDefault="00A846EF" w:rsidP="00C053AB">
      <w:pPr>
        <w:jc w:val="center"/>
        <w:rPr>
          <w:rFonts w:ascii="Arial" w:hAnsi="Arial" w:cs="Arial"/>
          <w:lang w:val="en-US"/>
        </w:rPr>
      </w:pPr>
      <w:r>
        <w:rPr>
          <w:rFonts w:ascii="Arial" w:hAnsi="Arial" w:cs="Arial"/>
          <w:b/>
          <w:lang w:val="en-US"/>
        </w:rPr>
        <w:t>New Proposals to Change to IFRS Lease Accounting May Hinder Much-N</w:t>
      </w:r>
      <w:r w:rsidRPr="00FA5387">
        <w:rPr>
          <w:rFonts w:ascii="Arial" w:hAnsi="Arial" w:cs="Arial"/>
          <w:b/>
          <w:lang w:val="en-US"/>
        </w:rPr>
        <w:t>ee</w:t>
      </w:r>
      <w:r>
        <w:rPr>
          <w:rFonts w:ascii="Arial" w:hAnsi="Arial" w:cs="Arial"/>
          <w:b/>
          <w:lang w:val="en-US"/>
        </w:rPr>
        <w:t>ded                         EU E</w:t>
      </w:r>
      <w:r w:rsidRPr="00FA5387">
        <w:rPr>
          <w:rFonts w:ascii="Arial" w:hAnsi="Arial" w:cs="Arial"/>
          <w:b/>
          <w:lang w:val="en-US"/>
        </w:rPr>
        <w:t xml:space="preserve">conomic Growth </w:t>
      </w:r>
      <w:r w:rsidRPr="0089494F">
        <w:rPr>
          <w:rFonts w:ascii="Arial" w:hAnsi="Arial" w:cs="Arial"/>
          <w:lang w:val="en-US"/>
        </w:rPr>
        <w:pict>
          <v:rect id="_x0000_i1025" style="width:0;height:1.5pt" o:hralign="center" o:hrstd="t" o:hr="t" fillcolor="#a0a0a0" stroked="f"/>
        </w:pict>
      </w:r>
    </w:p>
    <w:p w:rsidR="00A846EF" w:rsidRPr="00FA5387" w:rsidRDefault="00A846EF" w:rsidP="0033532C">
      <w:pPr>
        <w:jc w:val="both"/>
        <w:rPr>
          <w:rFonts w:ascii="Arial" w:hAnsi="Arial" w:cs="Arial"/>
          <w:lang w:val="en-US"/>
        </w:rPr>
      </w:pPr>
      <w:smartTag w:uri="urn:schemas-microsoft-com:office:smarttags" w:element="place">
        <w:smartTag w:uri="urn:schemas-microsoft-com:office:smarttags" w:element="City">
          <w:r w:rsidRPr="00FA5387">
            <w:rPr>
              <w:rFonts w:ascii="Arial" w:hAnsi="Arial" w:cs="Arial"/>
              <w:lang w:val="en-US"/>
            </w:rPr>
            <w:t>Brussels</w:t>
          </w:r>
        </w:smartTag>
      </w:smartTag>
      <w:r w:rsidRPr="00FA5387">
        <w:rPr>
          <w:rFonts w:ascii="Arial" w:hAnsi="Arial" w:cs="Arial"/>
          <w:lang w:val="en-US"/>
        </w:rPr>
        <w:t xml:space="preserve">, 16 May, 2013 - After several years of re-considering proposals to change the </w:t>
      </w:r>
      <w:smartTag w:uri="urn:schemas-microsoft-com:office:smarttags" w:element="PersonName">
        <w:r w:rsidRPr="00FA5387">
          <w:rPr>
            <w:rFonts w:ascii="Arial" w:hAnsi="Arial" w:cs="Arial"/>
            <w:lang w:val="en-US"/>
          </w:rPr>
          <w:t>intern</w:t>
        </w:r>
      </w:smartTag>
      <w:r w:rsidRPr="00FA5387">
        <w:rPr>
          <w:rFonts w:ascii="Arial" w:hAnsi="Arial" w:cs="Arial"/>
          <w:lang w:val="en-US"/>
        </w:rPr>
        <w:t>ational accounting standard for leases and rental transactions, the IASB and FASB have today released a revised draft standard for public comment.</w:t>
      </w:r>
    </w:p>
    <w:p w:rsidR="00A846EF" w:rsidRPr="00FA5387" w:rsidRDefault="00A846EF" w:rsidP="0033532C">
      <w:pPr>
        <w:jc w:val="both"/>
        <w:rPr>
          <w:rFonts w:ascii="Arial" w:hAnsi="Arial" w:cs="Arial"/>
          <w:lang w:val="en-US"/>
        </w:rPr>
      </w:pPr>
      <w:r w:rsidRPr="00FA5387">
        <w:rPr>
          <w:rFonts w:ascii="Arial" w:hAnsi="Arial" w:cs="Arial"/>
          <w:lang w:val="en-US"/>
        </w:rPr>
        <w:t xml:space="preserve">Although the Boards have chosen to retain a “right of use approach” to lease accounting, the proposals have been substantially modified since they were </w:t>
      </w:r>
      <w:r>
        <w:rPr>
          <w:rFonts w:ascii="Arial" w:hAnsi="Arial" w:cs="Arial"/>
          <w:lang w:val="en-US"/>
        </w:rPr>
        <w:t xml:space="preserve">last </w:t>
      </w:r>
      <w:r w:rsidRPr="00FA5387">
        <w:rPr>
          <w:rFonts w:ascii="Arial" w:hAnsi="Arial" w:cs="Arial"/>
          <w:lang w:val="en-US"/>
        </w:rPr>
        <w:t xml:space="preserve">exposed for comment in 2010. Amongst the most important changes are a revised definition of a lease and a differentiation in treatment between equipment and real estate contracts. </w:t>
      </w:r>
    </w:p>
    <w:p w:rsidR="00A846EF" w:rsidRPr="00FA5387" w:rsidRDefault="00A846EF" w:rsidP="0033532C">
      <w:pPr>
        <w:jc w:val="both"/>
        <w:rPr>
          <w:rFonts w:ascii="Arial" w:hAnsi="Arial" w:cs="Arial"/>
          <w:lang w:val="en-US"/>
        </w:rPr>
      </w:pPr>
      <w:r w:rsidRPr="00FA5387">
        <w:rPr>
          <w:rFonts w:ascii="Arial" w:hAnsi="Arial" w:cs="Arial"/>
          <w:lang w:val="en-US"/>
        </w:rPr>
        <w:t xml:space="preserve">The details of the new proposals will need to be carefully assessed. Nevertheless, the preliminary view of Leaseurope, the trade body representing the European leasing industry, is that both the conceptual soundness and the operability of the proposals are highly questionable. As a result, Leaseurope considers that they will not bring about a sufficient improvement in financial reporting to warrant the cost and complexity of changing the existing approach to IFRS lease accounting. </w:t>
      </w:r>
    </w:p>
    <w:p w:rsidR="00A846EF" w:rsidRPr="00FA5387" w:rsidRDefault="00A846EF" w:rsidP="0033532C">
      <w:pPr>
        <w:jc w:val="both"/>
        <w:rPr>
          <w:rFonts w:ascii="Arial" w:hAnsi="Arial" w:cs="Arial"/>
          <w:lang w:val="en-US"/>
        </w:rPr>
      </w:pPr>
      <w:r w:rsidRPr="00FA5387">
        <w:rPr>
          <w:rFonts w:ascii="Arial" w:hAnsi="Arial" w:cs="Arial"/>
          <w:lang w:val="en-US"/>
        </w:rPr>
        <w:t xml:space="preserve">Speaking at a meeting of the heads of European leasing associations gathering in Brussels today to discuss the draft, Leaseurope Director General, Tanguy van de Werve commented, “in an environment where European policymakers are looking to promote businesses’ access to productive assets in an attempt to boost growth, tampering with the current principles-based, conceptually coherent accounting model for leasing is a big risk for the European economy. This is because today’s accounting clearly portrays the economic value of the various forms of lease arrangements out there. These range all the way from financing the use of an asset to providing a service solution where the client is effectively outsourcing all its asset-related needs to a provider. </w:t>
      </w:r>
    </w:p>
    <w:p w:rsidR="00A846EF" w:rsidRPr="00FA5387" w:rsidRDefault="00A846EF" w:rsidP="0033532C">
      <w:pPr>
        <w:jc w:val="both"/>
        <w:rPr>
          <w:rFonts w:ascii="Arial" w:hAnsi="Arial" w:cs="Arial"/>
          <w:lang w:val="en-US"/>
        </w:rPr>
      </w:pPr>
      <w:r w:rsidRPr="00FA5387">
        <w:rPr>
          <w:rFonts w:ascii="Arial" w:hAnsi="Arial" w:cs="Arial"/>
          <w:lang w:val="en-US"/>
        </w:rPr>
        <w:t xml:space="preserve">Leaseurope calls on European policymakers, as well as on the many European businesses that use leases and rentals to </w:t>
      </w:r>
      <w:r>
        <w:rPr>
          <w:rFonts w:ascii="Arial" w:hAnsi="Arial" w:cs="Arial"/>
          <w:lang w:val="en-US"/>
        </w:rPr>
        <w:t xml:space="preserve">obtain </w:t>
      </w:r>
      <w:r w:rsidRPr="00FA5387">
        <w:rPr>
          <w:rFonts w:ascii="Arial" w:hAnsi="Arial" w:cs="Arial"/>
          <w:lang w:val="en-US"/>
        </w:rPr>
        <w:t>access</w:t>
      </w:r>
      <w:r>
        <w:rPr>
          <w:rFonts w:ascii="Arial" w:hAnsi="Arial" w:cs="Arial"/>
          <w:lang w:val="en-US"/>
        </w:rPr>
        <w:t xml:space="preserve"> to the equipment</w:t>
      </w:r>
      <w:r w:rsidRPr="00FA5387">
        <w:rPr>
          <w:rFonts w:ascii="Arial" w:hAnsi="Arial" w:cs="Arial"/>
          <w:lang w:val="en-US"/>
        </w:rPr>
        <w:t xml:space="preserve"> need</w:t>
      </w:r>
      <w:r>
        <w:rPr>
          <w:rFonts w:ascii="Arial" w:hAnsi="Arial" w:cs="Arial"/>
          <w:lang w:val="en-US"/>
        </w:rPr>
        <w:t>ed</w:t>
      </w:r>
      <w:r w:rsidRPr="00FA5387">
        <w:rPr>
          <w:rFonts w:ascii="Arial" w:hAnsi="Arial" w:cs="Arial"/>
          <w:lang w:val="en-US"/>
        </w:rPr>
        <w:t xml:space="preserve"> to run their business, to use the opportunity of this consultation to convey this message to the standard </w:t>
      </w:r>
      <w:bookmarkStart w:id="0" w:name="_GoBack"/>
      <w:bookmarkEnd w:id="0"/>
      <w:r w:rsidRPr="00FA5387">
        <w:rPr>
          <w:rFonts w:ascii="Arial" w:hAnsi="Arial" w:cs="Arial"/>
          <w:lang w:val="en-US"/>
        </w:rPr>
        <w:t>setters.”</w:t>
      </w:r>
    </w:p>
    <w:p w:rsidR="00A846EF" w:rsidRPr="00FA5387" w:rsidRDefault="00A846EF" w:rsidP="00FA5387">
      <w:pPr>
        <w:spacing w:after="0" w:line="240" w:lineRule="auto"/>
        <w:jc w:val="center"/>
        <w:rPr>
          <w:rFonts w:ascii="Arial" w:eastAsia="MS Mincho" w:hAnsi="Arial" w:cs="Arial"/>
          <w:b/>
          <w:bCs/>
          <w:lang w:val="en-GB" w:eastAsia="ja-JP"/>
        </w:rPr>
      </w:pPr>
      <w:r w:rsidRPr="00FA5387">
        <w:rPr>
          <w:rFonts w:ascii="Arial" w:eastAsia="MS Mincho" w:hAnsi="Arial" w:cs="Arial"/>
          <w:b/>
          <w:bCs/>
          <w:lang w:val="en-GB" w:eastAsia="ja-JP"/>
        </w:rPr>
        <w:t>- END -</w:t>
      </w:r>
    </w:p>
    <w:p w:rsidR="00A846EF" w:rsidRPr="00FA5387" w:rsidRDefault="00A846EF" w:rsidP="00FA5387">
      <w:pPr>
        <w:autoSpaceDE w:val="0"/>
        <w:autoSpaceDN w:val="0"/>
        <w:adjustRightInd w:val="0"/>
        <w:spacing w:after="0" w:line="240" w:lineRule="auto"/>
        <w:jc w:val="both"/>
        <w:rPr>
          <w:rFonts w:ascii="Arial" w:eastAsia="MS Mincho" w:hAnsi="Arial" w:cs="Arial"/>
          <w:b/>
          <w:bCs/>
          <w:color w:val="000000"/>
          <w:sz w:val="20"/>
          <w:szCs w:val="20"/>
          <w:lang w:val="en-GB" w:eastAsia="ja-JP"/>
        </w:rPr>
      </w:pPr>
    </w:p>
    <w:p w:rsidR="00A846EF" w:rsidRDefault="00A846EF" w:rsidP="00FA5387">
      <w:pPr>
        <w:autoSpaceDE w:val="0"/>
        <w:autoSpaceDN w:val="0"/>
        <w:adjustRightInd w:val="0"/>
        <w:spacing w:after="0" w:line="240" w:lineRule="auto"/>
        <w:jc w:val="both"/>
        <w:rPr>
          <w:rFonts w:ascii="Arial" w:eastAsia="MS Mincho" w:hAnsi="Arial" w:cs="Arial"/>
          <w:b/>
          <w:bCs/>
          <w:color w:val="000000"/>
          <w:sz w:val="18"/>
          <w:szCs w:val="18"/>
          <w:lang w:val="en-GB" w:eastAsia="ja-JP"/>
        </w:rPr>
      </w:pPr>
    </w:p>
    <w:p w:rsidR="00A846EF" w:rsidRDefault="00A846EF" w:rsidP="00FA5387">
      <w:pPr>
        <w:autoSpaceDE w:val="0"/>
        <w:autoSpaceDN w:val="0"/>
        <w:adjustRightInd w:val="0"/>
        <w:spacing w:after="0" w:line="240" w:lineRule="auto"/>
        <w:jc w:val="both"/>
        <w:rPr>
          <w:rFonts w:ascii="Arial" w:eastAsia="MS Mincho" w:hAnsi="Arial" w:cs="Arial"/>
          <w:b/>
          <w:bCs/>
          <w:color w:val="000000"/>
          <w:sz w:val="18"/>
          <w:szCs w:val="18"/>
          <w:lang w:val="en-GB" w:eastAsia="ja-JP"/>
        </w:rPr>
      </w:pPr>
    </w:p>
    <w:p w:rsidR="00A846EF" w:rsidRDefault="00A846EF" w:rsidP="00FA5387">
      <w:pPr>
        <w:autoSpaceDE w:val="0"/>
        <w:autoSpaceDN w:val="0"/>
        <w:adjustRightInd w:val="0"/>
        <w:spacing w:after="0" w:line="240" w:lineRule="auto"/>
        <w:jc w:val="both"/>
        <w:rPr>
          <w:rFonts w:ascii="Arial" w:eastAsia="MS Mincho" w:hAnsi="Arial" w:cs="Arial"/>
          <w:b/>
          <w:bCs/>
          <w:color w:val="000000"/>
          <w:sz w:val="18"/>
          <w:szCs w:val="18"/>
          <w:lang w:val="en-GB" w:eastAsia="ja-JP"/>
        </w:rPr>
      </w:pPr>
    </w:p>
    <w:p w:rsidR="00A846EF" w:rsidRDefault="00A846EF" w:rsidP="00FA5387">
      <w:pPr>
        <w:autoSpaceDE w:val="0"/>
        <w:autoSpaceDN w:val="0"/>
        <w:adjustRightInd w:val="0"/>
        <w:spacing w:after="0" w:line="240" w:lineRule="auto"/>
        <w:jc w:val="both"/>
        <w:rPr>
          <w:rFonts w:ascii="Arial" w:eastAsia="MS Mincho" w:hAnsi="Arial" w:cs="Arial"/>
          <w:b/>
          <w:bCs/>
          <w:color w:val="000000"/>
          <w:sz w:val="18"/>
          <w:szCs w:val="18"/>
          <w:lang w:val="en-GB" w:eastAsia="ja-JP"/>
        </w:rPr>
      </w:pPr>
    </w:p>
    <w:p w:rsidR="00A846EF" w:rsidRDefault="00A846EF" w:rsidP="00FA5387">
      <w:pPr>
        <w:autoSpaceDE w:val="0"/>
        <w:autoSpaceDN w:val="0"/>
        <w:adjustRightInd w:val="0"/>
        <w:spacing w:after="0" w:line="240" w:lineRule="auto"/>
        <w:jc w:val="both"/>
        <w:rPr>
          <w:rFonts w:ascii="Arial" w:eastAsia="MS Mincho" w:hAnsi="Arial" w:cs="Arial"/>
          <w:b/>
          <w:bCs/>
          <w:color w:val="000000"/>
          <w:sz w:val="18"/>
          <w:szCs w:val="18"/>
          <w:lang w:val="en-GB" w:eastAsia="ja-JP"/>
        </w:rPr>
      </w:pPr>
    </w:p>
    <w:p w:rsidR="00A846EF" w:rsidRDefault="00A846EF" w:rsidP="00FA5387">
      <w:pPr>
        <w:autoSpaceDE w:val="0"/>
        <w:autoSpaceDN w:val="0"/>
        <w:adjustRightInd w:val="0"/>
        <w:spacing w:after="0" w:line="240" w:lineRule="auto"/>
        <w:jc w:val="both"/>
        <w:rPr>
          <w:rFonts w:ascii="Arial" w:eastAsia="MS Mincho" w:hAnsi="Arial" w:cs="Arial"/>
          <w:b/>
          <w:bCs/>
          <w:color w:val="000000"/>
          <w:sz w:val="18"/>
          <w:szCs w:val="18"/>
          <w:lang w:val="en-GB" w:eastAsia="ja-JP"/>
        </w:rPr>
      </w:pPr>
    </w:p>
    <w:p w:rsidR="00A846EF" w:rsidRDefault="00A846EF" w:rsidP="00FA5387">
      <w:pPr>
        <w:autoSpaceDE w:val="0"/>
        <w:autoSpaceDN w:val="0"/>
        <w:adjustRightInd w:val="0"/>
        <w:spacing w:after="0" w:line="240" w:lineRule="auto"/>
        <w:jc w:val="both"/>
        <w:rPr>
          <w:rFonts w:ascii="Arial" w:eastAsia="MS Mincho" w:hAnsi="Arial" w:cs="Arial"/>
          <w:b/>
          <w:bCs/>
          <w:color w:val="000000"/>
          <w:sz w:val="18"/>
          <w:szCs w:val="18"/>
          <w:lang w:val="en-GB" w:eastAsia="ja-JP"/>
        </w:rPr>
      </w:pPr>
    </w:p>
    <w:p w:rsidR="00A846EF" w:rsidRDefault="00A846EF" w:rsidP="00FA5387">
      <w:pPr>
        <w:autoSpaceDE w:val="0"/>
        <w:autoSpaceDN w:val="0"/>
        <w:adjustRightInd w:val="0"/>
        <w:spacing w:after="0" w:line="240" w:lineRule="auto"/>
        <w:jc w:val="both"/>
        <w:rPr>
          <w:rFonts w:ascii="Arial" w:eastAsia="MS Mincho" w:hAnsi="Arial" w:cs="Arial"/>
          <w:b/>
          <w:bCs/>
          <w:color w:val="000000"/>
          <w:sz w:val="18"/>
          <w:szCs w:val="18"/>
          <w:lang w:val="en-GB" w:eastAsia="ja-JP"/>
        </w:rPr>
      </w:pPr>
    </w:p>
    <w:p w:rsidR="00A846EF" w:rsidRPr="008048FF" w:rsidRDefault="00A846EF" w:rsidP="00FA5387">
      <w:pPr>
        <w:autoSpaceDE w:val="0"/>
        <w:autoSpaceDN w:val="0"/>
        <w:adjustRightInd w:val="0"/>
        <w:spacing w:after="0" w:line="240" w:lineRule="auto"/>
        <w:jc w:val="both"/>
        <w:rPr>
          <w:rFonts w:ascii="Arial" w:eastAsia="MS Mincho" w:hAnsi="Arial" w:cs="Arial"/>
          <w:b/>
          <w:bCs/>
          <w:color w:val="000000"/>
          <w:lang w:val="en-GB" w:eastAsia="ja-JP"/>
        </w:rPr>
      </w:pPr>
      <w:r w:rsidRPr="008048FF">
        <w:rPr>
          <w:rFonts w:ascii="Arial" w:eastAsia="MS Mincho" w:hAnsi="Arial" w:cs="Arial"/>
          <w:b/>
          <w:bCs/>
          <w:color w:val="000000"/>
          <w:lang w:val="en-GB" w:eastAsia="ja-JP"/>
        </w:rPr>
        <w:t>Notes to the Editors</w:t>
      </w:r>
    </w:p>
    <w:p w:rsidR="00A846EF" w:rsidRPr="008048FF" w:rsidRDefault="00A846EF" w:rsidP="00FA5387">
      <w:pPr>
        <w:autoSpaceDE w:val="0"/>
        <w:autoSpaceDN w:val="0"/>
        <w:adjustRightInd w:val="0"/>
        <w:spacing w:after="0" w:line="240" w:lineRule="auto"/>
        <w:jc w:val="both"/>
        <w:rPr>
          <w:rFonts w:ascii="Arial" w:eastAsia="MS Mincho" w:hAnsi="Arial" w:cs="Arial"/>
          <w:bCs/>
          <w:color w:val="000000"/>
          <w:lang w:val="en-GB" w:eastAsia="ja-JP"/>
        </w:rPr>
      </w:pPr>
    </w:p>
    <w:p w:rsidR="00A846EF" w:rsidRPr="008048FF" w:rsidRDefault="00A846EF" w:rsidP="00FA5387">
      <w:pPr>
        <w:autoSpaceDE w:val="0"/>
        <w:autoSpaceDN w:val="0"/>
        <w:adjustRightInd w:val="0"/>
        <w:spacing w:after="0" w:line="240" w:lineRule="auto"/>
        <w:jc w:val="both"/>
        <w:rPr>
          <w:rFonts w:ascii="Arial" w:eastAsia="MS Mincho" w:hAnsi="Arial" w:cs="Arial"/>
          <w:bCs/>
          <w:color w:val="000000"/>
          <w:lang w:val="en-GB" w:eastAsia="ja-JP"/>
        </w:rPr>
      </w:pPr>
      <w:r w:rsidRPr="008048FF">
        <w:rPr>
          <w:rFonts w:ascii="Arial" w:eastAsia="MS Mincho" w:hAnsi="Arial" w:cs="Arial"/>
          <w:bCs/>
          <w:color w:val="000000"/>
          <w:lang w:val="en-GB" w:eastAsia="ja-JP"/>
        </w:rPr>
        <w:t>Further background on Leaseurope’s views on the proposed changes to IFRS lease accounting, as well as information on the European leasing market</w:t>
      </w:r>
      <w:r>
        <w:rPr>
          <w:rFonts w:ascii="Arial" w:eastAsia="MS Mincho" w:hAnsi="Arial" w:cs="Arial"/>
          <w:bCs/>
          <w:color w:val="000000"/>
          <w:lang w:val="en-GB" w:eastAsia="ja-JP"/>
        </w:rPr>
        <w:t>,</w:t>
      </w:r>
      <w:r w:rsidRPr="008048FF">
        <w:rPr>
          <w:rFonts w:ascii="Arial" w:eastAsia="MS Mincho" w:hAnsi="Arial" w:cs="Arial"/>
          <w:bCs/>
          <w:color w:val="000000"/>
          <w:lang w:val="en-GB" w:eastAsia="ja-JP"/>
        </w:rPr>
        <w:t xml:space="preserve"> can be found in </w:t>
      </w:r>
      <w:hyperlink r:id="rId5" w:history="1">
        <w:r w:rsidRPr="008048FF">
          <w:rPr>
            <w:rStyle w:val="Hyperlink"/>
            <w:rFonts w:ascii="Arial" w:eastAsia="MS Mincho" w:hAnsi="Arial" w:cs="Arial"/>
            <w:bCs/>
            <w:lang w:val="en-GB" w:eastAsia="ja-JP"/>
          </w:rPr>
          <w:t>Leaseurope’s Open Letter to the IASB</w:t>
        </w:r>
      </w:hyperlink>
      <w:r w:rsidRPr="008048FF">
        <w:rPr>
          <w:rFonts w:ascii="Arial" w:eastAsia="MS Mincho" w:hAnsi="Arial" w:cs="Arial"/>
          <w:bCs/>
          <w:color w:val="000000"/>
          <w:lang w:val="en-GB" w:eastAsia="ja-JP"/>
        </w:rPr>
        <w:t xml:space="preserve"> (Oct 2012).</w:t>
      </w:r>
    </w:p>
    <w:p w:rsidR="00A846EF" w:rsidRPr="008048FF" w:rsidRDefault="00A846EF" w:rsidP="00FA5387">
      <w:pPr>
        <w:autoSpaceDE w:val="0"/>
        <w:autoSpaceDN w:val="0"/>
        <w:adjustRightInd w:val="0"/>
        <w:spacing w:after="0" w:line="240" w:lineRule="auto"/>
        <w:jc w:val="both"/>
        <w:rPr>
          <w:rFonts w:ascii="Arial" w:eastAsia="MS Mincho" w:hAnsi="Arial" w:cs="Arial"/>
          <w:b/>
          <w:bCs/>
          <w:color w:val="000000"/>
          <w:lang w:val="en-GB" w:eastAsia="ja-JP"/>
        </w:rPr>
      </w:pPr>
    </w:p>
    <w:p w:rsidR="00A846EF" w:rsidRPr="008048FF" w:rsidRDefault="00A846EF" w:rsidP="00FA5387">
      <w:pPr>
        <w:autoSpaceDE w:val="0"/>
        <w:autoSpaceDN w:val="0"/>
        <w:adjustRightInd w:val="0"/>
        <w:spacing w:after="0" w:line="240" w:lineRule="auto"/>
        <w:jc w:val="both"/>
        <w:rPr>
          <w:rFonts w:ascii="Arial" w:eastAsia="MS Mincho" w:hAnsi="Arial" w:cs="Arial"/>
          <w:b/>
          <w:bCs/>
          <w:color w:val="000000"/>
          <w:lang w:val="en-GB" w:eastAsia="ja-JP"/>
        </w:rPr>
      </w:pPr>
      <w:r w:rsidRPr="008048FF">
        <w:rPr>
          <w:rFonts w:ascii="Arial" w:eastAsia="MS Mincho" w:hAnsi="Arial" w:cs="Arial"/>
          <w:b/>
          <w:bCs/>
          <w:color w:val="000000"/>
          <w:lang w:val="en-GB" w:eastAsia="ja-JP"/>
        </w:rPr>
        <w:t xml:space="preserve">Media Contact </w:t>
      </w:r>
    </w:p>
    <w:p w:rsidR="00A846EF" w:rsidRPr="008048FF" w:rsidRDefault="00A846EF" w:rsidP="00FA5387">
      <w:pPr>
        <w:autoSpaceDE w:val="0"/>
        <w:autoSpaceDN w:val="0"/>
        <w:adjustRightInd w:val="0"/>
        <w:spacing w:after="0" w:line="240" w:lineRule="auto"/>
        <w:jc w:val="both"/>
        <w:rPr>
          <w:rFonts w:ascii="Arial" w:eastAsia="MS Mincho" w:hAnsi="Arial" w:cs="Arial"/>
          <w:color w:val="000000"/>
          <w:lang w:val="en-GB" w:eastAsia="ja-JP"/>
        </w:rPr>
      </w:pPr>
    </w:p>
    <w:p w:rsidR="00A846EF" w:rsidRPr="008048FF" w:rsidRDefault="00A846EF" w:rsidP="00FA5387">
      <w:pPr>
        <w:autoSpaceDE w:val="0"/>
        <w:autoSpaceDN w:val="0"/>
        <w:adjustRightInd w:val="0"/>
        <w:spacing w:after="0" w:line="240" w:lineRule="auto"/>
        <w:jc w:val="both"/>
        <w:rPr>
          <w:rFonts w:ascii="Arial" w:eastAsia="MS Mincho" w:hAnsi="Arial" w:cs="Arial"/>
          <w:color w:val="000000"/>
          <w:lang w:val="en-GB" w:eastAsia="ja-JP"/>
        </w:rPr>
      </w:pPr>
      <w:r w:rsidRPr="008048FF">
        <w:rPr>
          <w:rFonts w:ascii="Arial" w:eastAsia="MS Mincho" w:hAnsi="Arial" w:cs="Arial"/>
          <w:color w:val="000000"/>
          <w:lang w:val="en-GB" w:eastAsia="ja-JP"/>
        </w:rPr>
        <w:t>For further information, please contact:</w:t>
      </w:r>
    </w:p>
    <w:p w:rsidR="00A846EF" w:rsidRPr="00C053AB" w:rsidRDefault="00A846EF" w:rsidP="00FA5387">
      <w:pPr>
        <w:autoSpaceDE w:val="0"/>
        <w:autoSpaceDN w:val="0"/>
        <w:adjustRightInd w:val="0"/>
        <w:spacing w:after="0" w:line="240" w:lineRule="auto"/>
        <w:jc w:val="both"/>
        <w:rPr>
          <w:rFonts w:ascii="Arial" w:eastAsia="MS Mincho" w:hAnsi="Arial" w:cs="Arial"/>
          <w:color w:val="000000"/>
          <w:lang w:val="en-GB" w:eastAsia="ja-JP"/>
        </w:rPr>
      </w:pPr>
    </w:p>
    <w:p w:rsidR="00A846EF" w:rsidRPr="00C053AB" w:rsidRDefault="00A846EF" w:rsidP="00FA5387">
      <w:pPr>
        <w:autoSpaceDE w:val="0"/>
        <w:autoSpaceDN w:val="0"/>
        <w:adjustRightInd w:val="0"/>
        <w:spacing w:after="0" w:line="240" w:lineRule="auto"/>
        <w:jc w:val="both"/>
        <w:rPr>
          <w:rFonts w:ascii="Arial" w:eastAsia="MS Mincho" w:hAnsi="Arial" w:cs="Arial"/>
          <w:color w:val="000000"/>
          <w:lang w:val="en-GB" w:eastAsia="ja-JP"/>
        </w:rPr>
      </w:pPr>
      <w:r w:rsidRPr="00C053AB">
        <w:rPr>
          <w:rFonts w:ascii="Arial" w:eastAsia="MS Mincho" w:hAnsi="Arial" w:cs="Arial"/>
          <w:color w:val="000000"/>
          <w:lang w:val="en-GB" w:eastAsia="ja-JP"/>
        </w:rPr>
        <w:t>Anne Valette</w:t>
      </w:r>
    </w:p>
    <w:p w:rsidR="00A846EF" w:rsidRPr="008048FF" w:rsidRDefault="00A846EF" w:rsidP="00FA5387">
      <w:pPr>
        <w:autoSpaceDE w:val="0"/>
        <w:autoSpaceDN w:val="0"/>
        <w:adjustRightInd w:val="0"/>
        <w:spacing w:after="0" w:line="240" w:lineRule="auto"/>
        <w:jc w:val="both"/>
        <w:rPr>
          <w:rFonts w:ascii="Arial" w:eastAsia="MS Mincho" w:hAnsi="Arial" w:cs="Arial"/>
          <w:color w:val="000000"/>
          <w:lang w:val="en-GB" w:eastAsia="ja-JP"/>
        </w:rPr>
      </w:pPr>
      <w:r w:rsidRPr="008048FF">
        <w:rPr>
          <w:rFonts w:ascii="Arial" w:eastAsia="MS Mincho" w:hAnsi="Arial" w:cs="Arial"/>
          <w:color w:val="000000"/>
          <w:lang w:val="en-GB" w:eastAsia="ja-JP"/>
        </w:rPr>
        <w:t>Head of Communications</w:t>
      </w:r>
    </w:p>
    <w:p w:rsidR="00A846EF" w:rsidRPr="008048FF" w:rsidRDefault="00A846EF" w:rsidP="00FA5387">
      <w:pPr>
        <w:spacing w:after="0" w:line="240" w:lineRule="auto"/>
        <w:jc w:val="both"/>
        <w:rPr>
          <w:rFonts w:ascii="Arial" w:eastAsia="MS Mincho" w:hAnsi="Arial" w:cs="Arial"/>
          <w:color w:val="000000"/>
          <w:lang w:val="en-GB" w:eastAsia="ja-JP"/>
        </w:rPr>
      </w:pPr>
      <w:r w:rsidRPr="008048FF">
        <w:rPr>
          <w:rFonts w:ascii="Arial" w:eastAsia="MS Mincho" w:hAnsi="Arial" w:cs="Arial"/>
          <w:color w:val="000000"/>
          <w:lang w:val="en-GB" w:eastAsia="ja-JP"/>
        </w:rPr>
        <w:t xml:space="preserve">+32 2 778 05 65 </w:t>
      </w:r>
    </w:p>
    <w:p w:rsidR="00A846EF" w:rsidRPr="00C053AB" w:rsidRDefault="00A846EF" w:rsidP="00FA5387">
      <w:pPr>
        <w:autoSpaceDE w:val="0"/>
        <w:autoSpaceDN w:val="0"/>
        <w:adjustRightInd w:val="0"/>
        <w:spacing w:after="0" w:line="240" w:lineRule="auto"/>
        <w:jc w:val="both"/>
        <w:rPr>
          <w:rStyle w:val="Hyperlink"/>
          <w:rFonts w:cs="Arial"/>
          <w:color w:val="0070C0"/>
          <w:lang w:val="sv-SE" w:eastAsia="ja-JP"/>
        </w:rPr>
      </w:pPr>
      <w:r w:rsidRPr="00C053AB">
        <w:rPr>
          <w:rStyle w:val="Hyperlink"/>
          <w:rFonts w:cs="Arial"/>
          <w:color w:val="0070C0"/>
          <w:lang w:val="sv-SE" w:eastAsia="ja-JP"/>
        </w:rPr>
        <w:fldChar w:fldCharType="begin"/>
      </w:r>
      <w:r w:rsidRPr="00C053AB">
        <w:rPr>
          <w:rStyle w:val="Hyperlink"/>
          <w:rFonts w:cs="Arial"/>
          <w:color w:val="0070C0"/>
          <w:lang w:val="sv-SE" w:eastAsia="ja-JP"/>
        </w:rPr>
        <w:instrText xml:space="preserve"> HYPERLINK "mailto:a.valette@leaseurope.org" </w:instrText>
      </w:r>
      <w:r w:rsidRPr="00C053AB">
        <w:rPr>
          <w:rFonts w:cs="Arial"/>
          <w:color w:val="0070C0"/>
          <w:u w:val="single"/>
          <w:lang w:val="en-GB" w:eastAsia="ja-JP"/>
        </w:rPr>
      </w:r>
      <w:r w:rsidRPr="00C053AB">
        <w:rPr>
          <w:rStyle w:val="Hyperlink"/>
          <w:rFonts w:cs="Arial"/>
          <w:color w:val="0070C0"/>
          <w:lang w:val="sv-SE" w:eastAsia="ja-JP"/>
        </w:rPr>
        <w:fldChar w:fldCharType="separate"/>
      </w:r>
      <w:r w:rsidRPr="00C053AB">
        <w:rPr>
          <w:rStyle w:val="Hyperlink"/>
          <w:rFonts w:ascii="Arial" w:eastAsia="MS Mincho" w:hAnsi="Arial" w:cs="Arial"/>
          <w:color w:val="0070C0"/>
          <w:lang w:val="sv-SE" w:eastAsia="ja-JP"/>
        </w:rPr>
        <w:t>a.valette@leaseurope.org</w:t>
      </w:r>
    </w:p>
    <w:p w:rsidR="00A846EF" w:rsidRPr="00C053AB" w:rsidRDefault="00A846EF" w:rsidP="00FA5387">
      <w:pPr>
        <w:autoSpaceDE w:val="0"/>
        <w:autoSpaceDN w:val="0"/>
        <w:adjustRightInd w:val="0"/>
        <w:spacing w:after="0" w:line="240" w:lineRule="auto"/>
        <w:jc w:val="both"/>
        <w:rPr>
          <w:rFonts w:ascii="Arial" w:eastAsia="MS Mincho" w:hAnsi="Arial" w:cs="Arial"/>
          <w:color w:val="000000"/>
          <w:lang w:val="sv-SE" w:eastAsia="ja-JP"/>
        </w:rPr>
      </w:pPr>
      <w:r w:rsidRPr="00C053AB">
        <w:rPr>
          <w:rStyle w:val="Hyperlink"/>
          <w:rFonts w:cs="Arial"/>
          <w:color w:val="0070C0"/>
          <w:lang w:val="sv-SE" w:eastAsia="ja-JP"/>
        </w:rPr>
        <w:fldChar w:fldCharType="end"/>
      </w:r>
    </w:p>
    <w:p w:rsidR="00A846EF" w:rsidRPr="00C053AB" w:rsidRDefault="00A846EF" w:rsidP="00FA5387">
      <w:pPr>
        <w:autoSpaceDE w:val="0"/>
        <w:autoSpaceDN w:val="0"/>
        <w:adjustRightInd w:val="0"/>
        <w:spacing w:after="0" w:line="240" w:lineRule="auto"/>
        <w:jc w:val="both"/>
        <w:rPr>
          <w:rFonts w:ascii="Arial" w:eastAsia="MS Mincho" w:hAnsi="Arial" w:cs="Arial"/>
          <w:color w:val="000000"/>
          <w:lang w:val="sv-SE" w:eastAsia="ja-JP"/>
        </w:rPr>
      </w:pPr>
      <w:r w:rsidRPr="00C053AB">
        <w:rPr>
          <w:rFonts w:ascii="Arial" w:eastAsia="MS Mincho" w:hAnsi="Arial" w:cs="Arial"/>
          <w:color w:val="000000"/>
          <w:lang w:val="sv-SE" w:eastAsia="ja-JP"/>
        </w:rPr>
        <w:t>Jacqueline Mills</w:t>
      </w:r>
    </w:p>
    <w:p w:rsidR="00A846EF" w:rsidRPr="008048FF" w:rsidRDefault="00A846EF" w:rsidP="00FA5387">
      <w:pPr>
        <w:autoSpaceDE w:val="0"/>
        <w:autoSpaceDN w:val="0"/>
        <w:adjustRightInd w:val="0"/>
        <w:spacing w:after="0" w:line="240" w:lineRule="auto"/>
        <w:jc w:val="both"/>
        <w:rPr>
          <w:rFonts w:ascii="Arial" w:eastAsia="MS Mincho" w:hAnsi="Arial" w:cs="Arial"/>
          <w:color w:val="000000"/>
          <w:lang w:eastAsia="ja-JP"/>
        </w:rPr>
      </w:pPr>
      <w:r w:rsidRPr="008048FF">
        <w:rPr>
          <w:rFonts w:ascii="Arial" w:eastAsia="MS Mincho" w:hAnsi="Arial" w:cs="Arial"/>
          <w:color w:val="000000"/>
          <w:lang w:eastAsia="ja-JP"/>
        </w:rPr>
        <w:t>Director, Asset Finance &amp; Research</w:t>
      </w:r>
    </w:p>
    <w:p w:rsidR="00A846EF" w:rsidRPr="008048FF" w:rsidRDefault="00A846EF" w:rsidP="00FA5387">
      <w:pPr>
        <w:autoSpaceDE w:val="0"/>
        <w:autoSpaceDN w:val="0"/>
        <w:adjustRightInd w:val="0"/>
        <w:spacing w:after="0" w:line="240" w:lineRule="auto"/>
        <w:jc w:val="both"/>
        <w:rPr>
          <w:rFonts w:ascii="Arial" w:eastAsia="MS Mincho" w:hAnsi="Arial" w:cs="Arial"/>
          <w:color w:val="000000"/>
          <w:lang w:eastAsia="ja-JP"/>
        </w:rPr>
      </w:pPr>
      <w:r w:rsidRPr="008048FF">
        <w:rPr>
          <w:rFonts w:ascii="Arial" w:eastAsia="MS Mincho" w:hAnsi="Arial" w:cs="Arial"/>
          <w:color w:val="000000"/>
          <w:lang w:eastAsia="ja-JP"/>
        </w:rPr>
        <w:t>+32 2 778 05 66</w:t>
      </w:r>
    </w:p>
    <w:p w:rsidR="00A846EF" w:rsidRPr="008048FF" w:rsidRDefault="00A846EF" w:rsidP="00FA5387">
      <w:pPr>
        <w:autoSpaceDE w:val="0"/>
        <w:autoSpaceDN w:val="0"/>
        <w:adjustRightInd w:val="0"/>
        <w:spacing w:after="0" w:line="240" w:lineRule="auto"/>
        <w:jc w:val="both"/>
        <w:rPr>
          <w:rFonts w:ascii="Arial" w:eastAsia="MS Mincho" w:hAnsi="Arial" w:cs="Arial"/>
          <w:color w:val="0000FF"/>
          <w:u w:val="single"/>
          <w:lang w:val="en-GB" w:eastAsia="ja-JP"/>
        </w:rPr>
      </w:pPr>
      <w:r w:rsidRPr="008048FF">
        <w:rPr>
          <w:rFonts w:ascii="Arial" w:eastAsia="MS Mincho" w:hAnsi="Arial" w:cs="Arial"/>
          <w:color w:val="0000FF"/>
          <w:u w:val="single"/>
          <w:lang w:val="en-GB" w:eastAsia="ja-JP"/>
        </w:rPr>
        <w:fldChar w:fldCharType="begin"/>
      </w:r>
      <w:r w:rsidRPr="008048FF">
        <w:rPr>
          <w:rFonts w:ascii="Arial" w:eastAsia="MS Mincho" w:hAnsi="Arial" w:cs="Arial"/>
          <w:color w:val="0000FF"/>
          <w:u w:val="single"/>
          <w:lang w:val="en-GB" w:eastAsia="ja-JP"/>
        </w:rPr>
        <w:instrText xml:space="preserve"> HYPERLINK "mailto:j.mills@leaseurope.org</w:instrText>
      </w:r>
    </w:p>
    <w:p w:rsidR="00A846EF" w:rsidRPr="008048FF" w:rsidRDefault="00A846EF" w:rsidP="00FA5387">
      <w:pPr>
        <w:autoSpaceDE w:val="0"/>
        <w:autoSpaceDN w:val="0"/>
        <w:adjustRightInd w:val="0"/>
        <w:spacing w:after="0" w:line="240" w:lineRule="auto"/>
        <w:jc w:val="both"/>
        <w:rPr>
          <w:rStyle w:val="Hyperlink"/>
          <w:rFonts w:ascii="Arial" w:eastAsia="MS Mincho" w:hAnsi="Arial" w:cs="Arial"/>
          <w:lang w:val="en-GB" w:eastAsia="ja-JP"/>
        </w:rPr>
      </w:pPr>
      <w:r w:rsidRPr="008048FF">
        <w:rPr>
          <w:rFonts w:ascii="Arial" w:eastAsia="MS Mincho" w:hAnsi="Arial" w:cs="Arial"/>
          <w:color w:val="0000FF"/>
          <w:u w:val="single"/>
          <w:lang w:val="en-GB" w:eastAsia="ja-JP"/>
        </w:rPr>
        <w:instrText xml:space="preserve">" </w:instrText>
      </w:r>
      <w:r w:rsidRPr="00C053AB">
        <w:rPr>
          <w:rFonts w:ascii="Arial" w:eastAsia="MS Mincho" w:hAnsi="Arial" w:cs="Arial"/>
          <w:color w:val="0000FF"/>
          <w:u w:val="single"/>
          <w:lang w:val="en-GB" w:eastAsia="ja-JP"/>
        </w:rPr>
      </w:r>
      <w:r w:rsidRPr="008048FF">
        <w:rPr>
          <w:rFonts w:ascii="Arial" w:eastAsia="MS Mincho" w:hAnsi="Arial" w:cs="Arial"/>
          <w:color w:val="0000FF"/>
          <w:u w:val="single"/>
          <w:lang w:val="en-GB" w:eastAsia="ja-JP"/>
        </w:rPr>
        <w:fldChar w:fldCharType="separate"/>
      </w:r>
      <w:r w:rsidRPr="008048FF">
        <w:rPr>
          <w:rStyle w:val="Hyperlink"/>
          <w:rFonts w:ascii="Arial" w:eastAsia="MS Mincho" w:hAnsi="Arial" w:cs="Arial"/>
          <w:lang w:val="en-GB" w:eastAsia="ja-JP"/>
        </w:rPr>
        <w:t>j.mills@leaseurope.org</w:t>
      </w:r>
    </w:p>
    <w:p w:rsidR="00A846EF" w:rsidRPr="008048FF" w:rsidRDefault="00A846EF" w:rsidP="00FA5387">
      <w:pPr>
        <w:autoSpaceDE w:val="0"/>
        <w:autoSpaceDN w:val="0"/>
        <w:adjustRightInd w:val="0"/>
        <w:spacing w:after="0" w:line="240" w:lineRule="auto"/>
        <w:jc w:val="both"/>
        <w:rPr>
          <w:rFonts w:ascii="Arial" w:eastAsia="MS Mincho" w:hAnsi="Arial" w:cs="Arial"/>
          <w:color w:val="000000"/>
          <w:u w:val="single"/>
          <w:lang w:val="en-GB" w:eastAsia="ja-JP"/>
        </w:rPr>
      </w:pPr>
      <w:r w:rsidRPr="008048FF">
        <w:rPr>
          <w:rFonts w:ascii="Arial" w:eastAsia="MS Mincho" w:hAnsi="Arial" w:cs="Arial"/>
          <w:color w:val="0000FF"/>
          <w:u w:val="single"/>
          <w:lang w:val="en-GB" w:eastAsia="ja-JP"/>
        </w:rPr>
        <w:fldChar w:fldCharType="end"/>
      </w:r>
    </w:p>
    <w:p w:rsidR="00A846EF" w:rsidRPr="008048FF" w:rsidRDefault="00A846EF" w:rsidP="00FA5387">
      <w:pPr>
        <w:autoSpaceDE w:val="0"/>
        <w:autoSpaceDN w:val="0"/>
        <w:adjustRightInd w:val="0"/>
        <w:spacing w:after="0" w:line="240" w:lineRule="auto"/>
        <w:jc w:val="both"/>
        <w:rPr>
          <w:rFonts w:ascii="Arial" w:eastAsia="MS Mincho" w:hAnsi="Arial" w:cs="Arial"/>
          <w:b/>
          <w:bCs/>
          <w:color w:val="000000"/>
          <w:lang w:val="en-GB" w:eastAsia="ja-JP"/>
        </w:rPr>
      </w:pPr>
    </w:p>
    <w:p w:rsidR="00A846EF" w:rsidRPr="008048FF" w:rsidRDefault="00A846EF" w:rsidP="00FA5387">
      <w:pPr>
        <w:autoSpaceDE w:val="0"/>
        <w:autoSpaceDN w:val="0"/>
        <w:adjustRightInd w:val="0"/>
        <w:spacing w:after="0" w:line="240" w:lineRule="auto"/>
        <w:jc w:val="both"/>
        <w:rPr>
          <w:rFonts w:ascii="Arial" w:eastAsia="MS Mincho" w:hAnsi="Arial" w:cs="Arial"/>
          <w:b/>
          <w:bCs/>
          <w:color w:val="000000"/>
          <w:lang w:val="en-GB" w:eastAsia="ja-JP"/>
        </w:rPr>
      </w:pPr>
      <w:r w:rsidRPr="008048FF">
        <w:rPr>
          <w:rFonts w:ascii="Arial" w:eastAsia="MS Mincho" w:hAnsi="Arial" w:cs="Arial"/>
          <w:b/>
          <w:bCs/>
          <w:color w:val="000000"/>
          <w:lang w:val="en-GB" w:eastAsia="ja-JP"/>
        </w:rPr>
        <w:t xml:space="preserve">About Leaseurope </w:t>
      </w:r>
    </w:p>
    <w:p w:rsidR="00A846EF" w:rsidRPr="008048FF" w:rsidRDefault="00A846EF" w:rsidP="00FA5387">
      <w:pPr>
        <w:autoSpaceDE w:val="0"/>
        <w:autoSpaceDN w:val="0"/>
        <w:adjustRightInd w:val="0"/>
        <w:spacing w:after="0" w:line="240" w:lineRule="auto"/>
        <w:jc w:val="both"/>
        <w:rPr>
          <w:rFonts w:ascii="Arial" w:eastAsia="MS Mincho" w:hAnsi="Arial" w:cs="Arial"/>
          <w:color w:val="000000"/>
          <w:lang w:val="en-GB" w:eastAsia="ja-JP"/>
        </w:rPr>
      </w:pPr>
    </w:p>
    <w:p w:rsidR="00A846EF" w:rsidRPr="008048FF" w:rsidRDefault="00A846EF" w:rsidP="00FA5387">
      <w:pPr>
        <w:autoSpaceDE w:val="0"/>
        <w:autoSpaceDN w:val="0"/>
        <w:adjustRightInd w:val="0"/>
        <w:spacing w:after="0" w:line="240" w:lineRule="auto"/>
        <w:jc w:val="both"/>
        <w:rPr>
          <w:rFonts w:ascii="Arial" w:eastAsia="MS Mincho" w:hAnsi="Arial" w:cs="Arial"/>
          <w:color w:val="000000"/>
          <w:lang w:val="en-GB" w:eastAsia="ja-JP"/>
        </w:rPr>
      </w:pPr>
      <w:r w:rsidRPr="008048FF">
        <w:rPr>
          <w:rFonts w:ascii="Arial" w:eastAsia="MS Mincho" w:hAnsi="Arial" w:cs="Arial"/>
          <w:color w:val="000000"/>
          <w:lang w:val="en-GB" w:eastAsia="ja-JP"/>
        </w:rPr>
        <w:t xml:space="preserve">As a Federation, Leaseurope brings together 44 associations throughout </w:t>
      </w:r>
      <w:smartTag w:uri="urn:schemas-microsoft-com:office:smarttags" w:element="place">
        <w:r w:rsidRPr="008048FF">
          <w:rPr>
            <w:rFonts w:ascii="Arial" w:eastAsia="MS Mincho" w:hAnsi="Arial" w:cs="Arial"/>
            <w:color w:val="000000"/>
            <w:lang w:val="en-GB" w:eastAsia="ja-JP"/>
          </w:rPr>
          <w:t>Europe</w:t>
        </w:r>
      </w:smartTag>
      <w:r w:rsidRPr="008048FF">
        <w:rPr>
          <w:rFonts w:ascii="Arial" w:eastAsia="MS Mincho" w:hAnsi="Arial" w:cs="Arial"/>
          <w:color w:val="000000"/>
          <w:lang w:val="en-GB" w:eastAsia="ja-JP"/>
        </w:rPr>
        <w:t xml:space="preserve"> representing either the leasing, long term and/or short term automotive rental industries. The scope of products covered by Leaseurope's members ranges from hire purchase and finance leases to operating leases of all asset types (automotive, equipment and real estate) and also includes the rental of cars, vans and trucks. It is estimated that Leaseurope represents approximately </w:t>
      </w:r>
      <w:r w:rsidRPr="008048FF">
        <w:rPr>
          <w:rFonts w:ascii="Arial" w:eastAsia="MS Mincho" w:hAnsi="Arial" w:cs="Arial"/>
          <w:lang w:val="en-GB" w:eastAsia="ja-JP"/>
        </w:rPr>
        <w:t>92%</w:t>
      </w:r>
      <w:r w:rsidRPr="008048FF">
        <w:rPr>
          <w:rFonts w:ascii="Arial" w:eastAsia="MS Mincho" w:hAnsi="Arial" w:cs="Arial"/>
          <w:color w:val="FF0000"/>
          <w:lang w:val="en-GB" w:eastAsia="ja-JP"/>
        </w:rPr>
        <w:t xml:space="preserve"> </w:t>
      </w:r>
      <w:r w:rsidRPr="008048FF">
        <w:rPr>
          <w:rFonts w:ascii="Arial" w:eastAsia="MS Mincho" w:hAnsi="Arial" w:cs="Arial"/>
          <w:color w:val="000000"/>
          <w:lang w:val="en-GB" w:eastAsia="ja-JP"/>
        </w:rPr>
        <w:t xml:space="preserve">of the European leasing market. </w:t>
      </w:r>
    </w:p>
    <w:p w:rsidR="00A846EF" w:rsidRPr="008048FF" w:rsidRDefault="00A846EF" w:rsidP="00FA5387">
      <w:pPr>
        <w:autoSpaceDE w:val="0"/>
        <w:autoSpaceDN w:val="0"/>
        <w:adjustRightInd w:val="0"/>
        <w:spacing w:after="0" w:line="240" w:lineRule="auto"/>
        <w:jc w:val="both"/>
        <w:rPr>
          <w:rFonts w:ascii="Arial" w:eastAsia="MS Mincho" w:hAnsi="Arial" w:cs="Arial"/>
          <w:color w:val="000000"/>
          <w:lang w:val="en-GB" w:eastAsia="ja-JP"/>
        </w:rPr>
      </w:pPr>
    </w:p>
    <w:p w:rsidR="00A846EF" w:rsidRPr="008048FF" w:rsidRDefault="00A846EF" w:rsidP="00FA5387">
      <w:pPr>
        <w:autoSpaceDE w:val="0"/>
        <w:autoSpaceDN w:val="0"/>
        <w:adjustRightInd w:val="0"/>
        <w:spacing w:after="0" w:line="240" w:lineRule="auto"/>
        <w:jc w:val="both"/>
        <w:rPr>
          <w:rFonts w:ascii="Arial" w:eastAsia="MS Mincho" w:hAnsi="Arial" w:cs="Arial"/>
          <w:color w:val="000000"/>
          <w:lang w:val="en-GB" w:eastAsia="ja-JP"/>
        </w:rPr>
      </w:pPr>
      <w:r w:rsidRPr="008048FF">
        <w:rPr>
          <w:rFonts w:ascii="Arial" w:eastAsia="MS Mincho" w:hAnsi="Arial" w:cs="Arial"/>
          <w:color w:val="000000"/>
          <w:lang w:val="en-GB" w:eastAsia="ja-JP"/>
        </w:rPr>
        <w:t xml:space="preserve">For more information, please visit our website at </w:t>
      </w:r>
      <w:hyperlink r:id="rId6" w:history="1">
        <w:r w:rsidRPr="008048FF">
          <w:rPr>
            <w:rStyle w:val="Hyperlink"/>
            <w:rFonts w:ascii="Arial" w:eastAsia="MS Mincho" w:hAnsi="Arial" w:cs="Arial"/>
            <w:lang w:val="en-GB" w:eastAsia="ja-JP"/>
          </w:rPr>
          <w:t>www.leaseurope.org</w:t>
        </w:r>
      </w:hyperlink>
      <w:r w:rsidRPr="008048FF">
        <w:rPr>
          <w:rFonts w:ascii="Arial" w:eastAsia="MS Mincho" w:hAnsi="Arial" w:cs="Arial"/>
          <w:color w:val="000000"/>
          <w:lang w:val="en-GB" w:eastAsia="ja-JP"/>
        </w:rPr>
        <w:t xml:space="preserve">. </w:t>
      </w:r>
    </w:p>
    <w:p w:rsidR="00A846EF" w:rsidRPr="00FA5387" w:rsidRDefault="00A846EF" w:rsidP="00FA5387">
      <w:pPr>
        <w:autoSpaceDE w:val="0"/>
        <w:autoSpaceDN w:val="0"/>
        <w:adjustRightInd w:val="0"/>
        <w:spacing w:after="0" w:line="240" w:lineRule="auto"/>
        <w:jc w:val="both"/>
        <w:rPr>
          <w:rFonts w:ascii="Arial" w:eastAsia="MS Mincho" w:hAnsi="Arial" w:cs="Arial"/>
          <w:color w:val="000000"/>
          <w:sz w:val="20"/>
          <w:szCs w:val="20"/>
          <w:lang w:val="en-GB" w:eastAsia="ja-JP"/>
        </w:rPr>
      </w:pPr>
    </w:p>
    <w:p w:rsidR="00A846EF" w:rsidRDefault="00A846EF" w:rsidP="0033532C">
      <w:pPr>
        <w:jc w:val="both"/>
        <w:rPr>
          <w:lang w:val="en-GB"/>
        </w:rPr>
      </w:pPr>
    </w:p>
    <w:sectPr w:rsidR="00A846EF" w:rsidSect="0089494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D6B"/>
    <w:rsid w:val="001358F4"/>
    <w:rsid w:val="00160FF1"/>
    <w:rsid w:val="00172D6B"/>
    <w:rsid w:val="00254233"/>
    <w:rsid w:val="0033532C"/>
    <w:rsid w:val="004F3C03"/>
    <w:rsid w:val="00557B5F"/>
    <w:rsid w:val="005C6666"/>
    <w:rsid w:val="005D3D5A"/>
    <w:rsid w:val="005F283D"/>
    <w:rsid w:val="006079DC"/>
    <w:rsid w:val="00646580"/>
    <w:rsid w:val="006A7DDA"/>
    <w:rsid w:val="00755558"/>
    <w:rsid w:val="008048FF"/>
    <w:rsid w:val="00863093"/>
    <w:rsid w:val="00884575"/>
    <w:rsid w:val="0089494F"/>
    <w:rsid w:val="00A22663"/>
    <w:rsid w:val="00A846EF"/>
    <w:rsid w:val="00B626C2"/>
    <w:rsid w:val="00BC2761"/>
    <w:rsid w:val="00C053AB"/>
    <w:rsid w:val="00DC4B27"/>
    <w:rsid w:val="00E73C31"/>
    <w:rsid w:val="00F3194B"/>
    <w:rsid w:val="00FA2D80"/>
    <w:rsid w:val="00FA5387"/>
  </w:rsids>
  <m:mathPr>
    <m:mathFont m:val="Cambria Math"/>
    <m:brkBin m:val="before"/>
    <m:brkBinSub m:val="--"/>
    <m:smallFrac m:val="off"/>
    <m:dispDef/>
    <m:lMargin m:val="0"/>
    <m:rMargin m:val="0"/>
    <m:defJc m:val="centerGroup"/>
    <m:wrapIndent m:val="1440"/>
    <m:intLim m:val="subSup"/>
    <m:naryLim m:val="undOvr"/>
  </m:mathPr>
  <w:uiCompat97To2003/>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BE" w:eastAsia="fr-B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94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A5387"/>
    <w:pPr>
      <w:tabs>
        <w:tab w:val="center" w:pos="4320"/>
        <w:tab w:val="right" w:pos="8640"/>
      </w:tabs>
      <w:overflowPunct w:val="0"/>
      <w:autoSpaceDE w:val="0"/>
      <w:autoSpaceDN w:val="0"/>
      <w:adjustRightInd w:val="0"/>
      <w:spacing w:after="0" w:line="240" w:lineRule="auto"/>
      <w:textAlignment w:val="baseline"/>
    </w:pPr>
    <w:rPr>
      <w:rFonts w:ascii="Arial" w:hAnsi="Arial"/>
      <w:sz w:val="20"/>
      <w:szCs w:val="20"/>
      <w:lang w:val="en-GB"/>
    </w:rPr>
  </w:style>
  <w:style w:type="character" w:customStyle="1" w:styleId="HeaderChar">
    <w:name w:val="Header Char"/>
    <w:basedOn w:val="DefaultParagraphFont"/>
    <w:link w:val="Header"/>
    <w:uiPriority w:val="99"/>
    <w:locked/>
    <w:rsid w:val="00FA5387"/>
    <w:rPr>
      <w:rFonts w:ascii="Arial" w:eastAsia="Times New Roman" w:hAnsi="Arial" w:cs="Times New Roman"/>
      <w:sz w:val="20"/>
      <w:szCs w:val="20"/>
      <w:lang w:val="en-GB"/>
    </w:rPr>
  </w:style>
  <w:style w:type="character" w:styleId="Hyperlink">
    <w:name w:val="Hyperlink"/>
    <w:basedOn w:val="DefaultParagraphFont"/>
    <w:uiPriority w:val="99"/>
    <w:rsid w:val="00FA5387"/>
    <w:rPr>
      <w:rFonts w:cs="Times New Roman"/>
      <w:color w:val="0000FF"/>
      <w:u w:val="single"/>
    </w:rPr>
  </w:style>
  <w:style w:type="character" w:styleId="FollowedHyperlink">
    <w:name w:val="FollowedHyperlink"/>
    <w:basedOn w:val="DefaultParagraphFont"/>
    <w:uiPriority w:val="99"/>
    <w:semiHidden/>
    <w:rsid w:val="00FA5387"/>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easeurope.org" TargetMode="External"/><Relationship Id="rId5" Type="http://schemas.openxmlformats.org/officeDocument/2006/relationships/hyperlink" Target="http://www.leaseurope.org/uploads/documents/positions/Leaseurope%20Open%20letter%20to%20the%20IASB_Oct%202012.pdf"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567</Words>
  <Characters>3121</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Mills Jacqueline  (Leaseurope)</dc:creator>
  <cp:keywords/>
  <dc:description/>
  <cp:lastModifiedBy>sat7</cp:lastModifiedBy>
  <cp:revision>2</cp:revision>
  <cp:lastPrinted>2013-05-14T17:30:00Z</cp:lastPrinted>
  <dcterms:created xsi:type="dcterms:W3CDTF">2013-05-15T07:33:00Z</dcterms:created>
  <dcterms:modified xsi:type="dcterms:W3CDTF">2013-05-15T07:33:00Z</dcterms:modified>
</cp:coreProperties>
</file>